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3093" w:rsidRPr="007A3093" w:rsidRDefault="007A3093" w:rsidP="007A309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7A3093" w:rsidRP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93">
        <w:rPr>
          <w:rFonts w:ascii="Times New Roman" w:hAnsi="Times New Roman" w:cs="Times New Roman"/>
          <w:b/>
          <w:sz w:val="32"/>
          <w:szCs w:val="32"/>
        </w:rPr>
        <w:t>Игровой тренинг для детей и родителей</w:t>
      </w:r>
    </w:p>
    <w:p w:rsidR="007A3093" w:rsidRPr="007A3093" w:rsidRDefault="007A3093" w:rsidP="007A30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93">
        <w:rPr>
          <w:rFonts w:ascii="Times New Roman" w:hAnsi="Times New Roman" w:cs="Times New Roman"/>
          <w:b/>
          <w:sz w:val="32"/>
          <w:szCs w:val="32"/>
        </w:rPr>
        <w:t>подготовительной группы по укреплению физического</w:t>
      </w:r>
    </w:p>
    <w:p w:rsidR="007A3093" w:rsidRPr="007A3093" w:rsidRDefault="007A3093" w:rsidP="007A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093">
        <w:rPr>
          <w:rFonts w:ascii="Times New Roman" w:hAnsi="Times New Roman" w:cs="Times New Roman"/>
          <w:b/>
          <w:sz w:val="32"/>
          <w:szCs w:val="32"/>
        </w:rPr>
        <w:t>здоровья дошкольников</w:t>
      </w: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D01954" w:rsidRDefault="00D01954" w:rsidP="00D0195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A3093">
        <w:rPr>
          <w:rFonts w:ascii="Times New Roman" w:hAnsi="Times New Roman" w:cs="Times New Roman"/>
          <w:i/>
          <w:sz w:val="32"/>
          <w:szCs w:val="32"/>
        </w:rPr>
        <w:t>«Физическая готовность будущих первоклассников»</w:t>
      </w: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D01954" w:rsidP="007A309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 воспитатель МБ</w:t>
      </w:r>
      <w:r w:rsidR="007A3093">
        <w:rPr>
          <w:rFonts w:ascii="Times New Roman" w:hAnsi="Times New Roman" w:cs="Times New Roman"/>
          <w:sz w:val="24"/>
          <w:szCs w:val="24"/>
        </w:rPr>
        <w:t>ДОУ</w:t>
      </w:r>
    </w:p>
    <w:p w:rsidR="007A3093" w:rsidRDefault="007A3093" w:rsidP="00D0195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D01954">
        <w:rPr>
          <w:rFonts w:ascii="Times New Roman" w:hAnsi="Times New Roman" w:cs="Times New Roman"/>
          <w:sz w:val="24"/>
          <w:szCs w:val="24"/>
        </w:rPr>
        <w:t>А.Скорнякова</w:t>
      </w: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7A3093" w:rsidRDefault="007A3093">
      <w:pPr>
        <w:rPr>
          <w:rFonts w:ascii="Times New Roman" w:hAnsi="Times New Roman" w:cs="Times New Roman"/>
          <w:sz w:val="24"/>
          <w:szCs w:val="24"/>
        </w:rPr>
      </w:pPr>
    </w:p>
    <w:p w:rsidR="00D01954" w:rsidRDefault="00D01954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54" w:rsidRDefault="00D01954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54" w:rsidRDefault="00D01954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954" w:rsidRDefault="00D01954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93" w:rsidRDefault="00D01954" w:rsidP="007A3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="007A3093">
        <w:rPr>
          <w:rFonts w:ascii="Times New Roman" w:hAnsi="Times New Roman" w:cs="Times New Roman"/>
          <w:sz w:val="24"/>
          <w:szCs w:val="24"/>
        </w:rPr>
        <w:t>г.</w:t>
      </w:r>
    </w:p>
    <w:p w:rsidR="007A3093" w:rsidRDefault="007A3093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93" w:rsidRDefault="007A3093" w:rsidP="007A3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093" w:rsidRDefault="00025352" w:rsidP="00025352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3093">
        <w:rPr>
          <w:rFonts w:ascii="Times New Roman" w:hAnsi="Times New Roman" w:cs="Times New Roman"/>
          <w:sz w:val="24"/>
          <w:szCs w:val="24"/>
        </w:rPr>
        <w:t>В уставе Всемирной организации здравоохранения говорится, что здоровье –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</w:t>
      </w:r>
      <w:r>
        <w:rPr>
          <w:rFonts w:ascii="Times New Roman" w:hAnsi="Times New Roman" w:cs="Times New Roman"/>
          <w:sz w:val="24"/>
          <w:szCs w:val="24"/>
        </w:rPr>
        <w:t>ражающим биологические характеристики ребенка, социально – экономическое состояние страны, степень развития медицинской помощи, служб охраны материнства и детства, в конечном счете – отношение государства к проблемам здравоохранения. По данным российской статистики, 60% детей в возрасте от 3 до 7 лет имеют функциональные отклонения в состоянии здоровья и только 10% детей приходят в школу абсолютно здоровыми. Поэтому проблему здоровья следует рассматривать в широком социальном аспекте.</w:t>
      </w:r>
    </w:p>
    <w:p w:rsidR="00025352" w:rsidRDefault="00025352" w:rsidP="00025352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Дошкольное детство –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родителей.</w:t>
      </w:r>
    </w:p>
    <w:p w:rsidR="00025352" w:rsidRPr="00025352" w:rsidRDefault="00025352" w:rsidP="00025352">
      <w:pPr>
        <w:pStyle w:val="a3"/>
        <w:ind w:firstLine="708"/>
      </w:pPr>
      <w:r w:rsidRPr="00025352">
        <w:t>Особое внимание родителям следует уделить формированию правильной осанки дошкольника. Чтобы к школьному возрасту была правильная осанка, ребёнку нужно обеспечить: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Полноценное правильное питание;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Прогулки на свежем воздухе;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Правильно оборудованное соответственно росту рабочее место (стол, парта);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Регулярные физические нагрузки согласно возрасту (гимнастика, танцы, ЛФК);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Полноценный отдых и сон;</w:t>
      </w:r>
    </w:p>
    <w:p w:rsidR="00025352" w:rsidRPr="00025352" w:rsidRDefault="00025352" w:rsidP="00025352">
      <w:pPr>
        <w:pStyle w:val="a3"/>
        <w:numPr>
          <w:ilvl w:val="0"/>
          <w:numId w:val="1"/>
        </w:numPr>
      </w:pPr>
      <w:r w:rsidRPr="00025352">
        <w:t>Подходящее спальное место (ортопедический матрац, подушка);</w:t>
      </w:r>
    </w:p>
    <w:p w:rsidR="00025352" w:rsidRPr="00025352" w:rsidRDefault="00025352" w:rsidP="00025352">
      <w:pPr>
        <w:pStyle w:val="a3"/>
        <w:ind w:firstLine="708"/>
      </w:pPr>
      <w:r w:rsidRPr="00025352">
        <w:t>Нужно прививать привычку правильно сидеть за столом, во время занятий, просмотра телевизора, компьютерных игр.   </w:t>
      </w:r>
    </w:p>
    <w:p w:rsidR="00025352" w:rsidRDefault="00025352" w:rsidP="00025352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Основы здоровья закладываются в дошкольном возрасте и являются необходимым фактором благополучной жизни любого человека. Не случайно великий педагог В.А. Сухомлинский писал: «От жизнерадостности, бодрости детей зависит их духовная жизнь, мировоззрение, умственное развитие, прочность знаний, вера в свои силы.»</w:t>
      </w:r>
    </w:p>
    <w:p w:rsidR="00504A4D" w:rsidRPr="00504A4D" w:rsidRDefault="00504A4D" w:rsidP="00504A4D">
      <w:pPr>
        <w:ind w:right="142" w:firstLine="708"/>
        <w:rPr>
          <w:rFonts w:ascii="Times New Roman" w:hAnsi="Times New Roman" w:cs="Times New Roman"/>
          <w:sz w:val="24"/>
          <w:szCs w:val="24"/>
        </w:rPr>
      </w:pPr>
      <w:r w:rsidRPr="00504A4D">
        <w:rPr>
          <w:rFonts w:ascii="Times New Roman" w:hAnsi="Times New Roman" w:cs="Times New Roman"/>
          <w:b/>
          <w:bCs/>
          <w:sz w:val="24"/>
          <w:szCs w:val="24"/>
        </w:rPr>
        <w:t>Филиппинский тест</w:t>
      </w:r>
      <w:r w:rsidRPr="00504A4D">
        <w:rPr>
          <w:rFonts w:ascii="Times New Roman" w:hAnsi="Times New Roman" w:cs="Times New Roman"/>
          <w:sz w:val="24"/>
          <w:szCs w:val="24"/>
        </w:rPr>
        <w:t>.</w:t>
      </w:r>
      <w:r w:rsidR="00D01954">
        <w:rPr>
          <w:rFonts w:ascii="Times New Roman" w:hAnsi="Times New Roman" w:cs="Times New Roman"/>
          <w:sz w:val="24"/>
          <w:szCs w:val="24"/>
        </w:rPr>
        <w:t xml:space="preserve"> </w:t>
      </w:r>
      <w:r w:rsidRPr="00504A4D">
        <w:rPr>
          <w:rFonts w:ascii="Times New Roman" w:hAnsi="Times New Roman" w:cs="Times New Roman"/>
          <w:sz w:val="24"/>
          <w:szCs w:val="24"/>
        </w:rPr>
        <w:t>В дошкольном возрасте (обычно в 5-6 лет) у детей происходит «полуростовой скачок роста», который заключается в существенном удлинении рук и ног.</w:t>
      </w:r>
      <w:r w:rsidRPr="00504A4D">
        <w:rPr>
          <w:rFonts w:ascii="Times New Roman" w:hAnsi="Times New Roman" w:cs="Times New Roman"/>
          <w:sz w:val="24"/>
          <w:szCs w:val="24"/>
        </w:rPr>
        <w:br/>
      </w:r>
      <w:r w:rsidRPr="00504A4D">
        <w:rPr>
          <w:rFonts w:ascii="Times New Roman" w:hAnsi="Times New Roman" w:cs="Times New Roman"/>
          <w:sz w:val="24"/>
          <w:szCs w:val="24"/>
        </w:rPr>
        <w:br/>
        <w:t>Для того, чтобы узнать прошел этот скачек роста или еще нет, нужно попросить ребенка дотронуться правой рукой до левого уха, проведя руку над головой. Ребенок 4-5 ле</w:t>
      </w:r>
      <w:r>
        <w:rPr>
          <w:rFonts w:ascii="Times New Roman" w:hAnsi="Times New Roman" w:cs="Times New Roman"/>
          <w:sz w:val="24"/>
          <w:szCs w:val="24"/>
        </w:rPr>
        <w:t xml:space="preserve">т не может этого сделать — руки </w:t>
      </w:r>
      <w:r w:rsidRPr="00504A4D">
        <w:rPr>
          <w:rFonts w:ascii="Times New Roman" w:hAnsi="Times New Roman" w:cs="Times New Roman"/>
          <w:sz w:val="24"/>
          <w:szCs w:val="24"/>
        </w:rPr>
        <w:t>еще слишком коротки.</w:t>
      </w:r>
      <w:r w:rsidRPr="00504A4D">
        <w:rPr>
          <w:rFonts w:ascii="Times New Roman" w:hAnsi="Times New Roman" w:cs="Times New Roman"/>
          <w:sz w:val="24"/>
          <w:szCs w:val="24"/>
        </w:rPr>
        <w:br/>
      </w:r>
      <w:r w:rsidRPr="00504A4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Результат Филиппинского теста достаточно точно характеризует именно биологический возраст ребенка, так как отражает не просто характеристику развития скелета, а нечто гораздо более важное — степень морфофункциональной зрелости организма. В первую очередь это связано с уровнем созревания нервной системы и способностью головного мозга воспринимать и перерабатывать информацию. Недаром Филиппинский тест нередко рассматривают как </w:t>
      </w:r>
      <w:r w:rsidRPr="00504A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один из главных критериев «школьной зрелости»</w:t>
      </w:r>
      <w:r w:rsidRPr="00504A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4A4D" w:rsidRPr="00504A4D" w:rsidRDefault="00504A4D" w:rsidP="00504A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4D">
        <w:rPr>
          <w:rFonts w:ascii="Times New Roman" w:hAnsi="Times New Roman" w:cs="Times New Roman"/>
          <w:sz w:val="24"/>
          <w:szCs w:val="24"/>
        </w:rPr>
        <w:t>Физиологами и гигиенистами совершенно твердо установлено, что, если ребенок начинает посещать школу до того, как у него прошел полуростовой скачок, это резко отрицательно сказывается на его здоровье, в первую очередь — психическом, и крайне редко приносит успех в обучении.</w:t>
      </w:r>
    </w:p>
    <w:p w:rsidR="00504A4D" w:rsidRDefault="00504A4D" w:rsidP="00025352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638300"/>
            <wp:effectExtent l="0" t="0" r="0" b="0"/>
            <wp:docPr id="1" name="Рисунок 1" descr="&amp;Gcy;&amp;ocy;&amp;tcy;&amp;ocy;&amp;vcy;&amp;ncy;&amp;ocy;&amp;scy;&amp;tcy;&amp;softcy; &amp;kcy; &amp;shcy;&amp;kcy;&amp;ocy;&amp;lcy;&amp;iecy; &amp;Fcy;&amp;icy;&amp;lcy;&amp;icy;&amp;pcy;&amp;pcy;&amp;icy;&amp;ncy;&amp;scy;&amp;kcy;&amp;icy;&amp;jcy; &amp;tcy;&amp;iecy;&amp;s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Gcy;&amp;ocy;&amp;tcy;&amp;ocy;&amp;vcy;&amp;ncy;&amp;ocy;&amp;scy;&amp;tcy;&amp;softcy; &amp;kcy; &amp;shcy;&amp;kcy;&amp;ocy;&amp;lcy;&amp;iecy; &amp;Fcy;&amp;icy;&amp;lcy;&amp;icy;&amp;pcy;&amp;pcy;&amp;icy;&amp;ncy;&amp;scy;&amp;kcy;&amp;icy;&amp;jcy; &amp;tcy;&amp;iecy;&amp;scy;&amp;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4D" w:rsidRDefault="00504A4D" w:rsidP="00B36F85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Игровой физкультурный тренинг для всей семьи.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проснулся глазик, а за ним другой.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просыпаться всей семьёй.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за руки возьмёмся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 другу улыбнёмся. </w:t>
      </w:r>
      <w:r w:rsidRPr="00B36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(всем встать в круг, взяться за руки.)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встало за окошком,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Потяни к нему ладошки, </w:t>
      </w:r>
      <w:bookmarkStart w:id="0" w:name="_GoBack"/>
      <w:r w:rsidRPr="00B36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(потянуться руками наверх.)</w:t>
      </w:r>
      <w:bookmarkEnd w:id="0"/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выше поднимаем,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их опускаем.</w:t>
      </w:r>
    </w:p>
    <w:p w:rsidR="00504A4D" w:rsidRDefault="00504A4D" w:rsidP="00B36F85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(опустить руки вниз, повторить 5-7 раз)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была красивой спинка,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сделать нам разминку,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 стороны, по швам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согнулись пополам.</w:t>
      </w:r>
    </w:p>
    <w:p w:rsidR="00504A4D" w:rsidRDefault="00504A4D" w:rsidP="00B36F85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(наклониться вниз, достать руками до пола)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поглядим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всё снова повторим.</w:t>
      </w:r>
    </w:p>
    <w:p w:rsidR="00504A4D" w:rsidRDefault="00504A4D" w:rsidP="00B36F85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(повторить 5 раз)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Тик-так, тик-так-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Ходят часики вот так!</w:t>
      </w:r>
    </w:p>
    <w:p w:rsidR="00504A4D" w:rsidRPr="00504A4D" w:rsidRDefault="00504A4D" w:rsidP="00B36F85">
      <w:pPr>
        <w:spacing w:before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(руки на поясе, ноги на ширине плеч, выполнять наклоны вправо – влево)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одной ноге, как цапля,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Постоим сейчас, ребята.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ножку поменять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другой теперь стоять.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вместе присядать-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Колобок, колобок,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него румяный бок.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тропинке, по дорожке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Будут прыгать наши ножки.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давайте вместе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устроим бег на месте.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начинай,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меня не отставай!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Вдох и выдох, наклонились.</w:t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4A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спасибо, потрудились!</w:t>
      </w:r>
    </w:p>
    <w:p w:rsidR="00504A4D" w:rsidRPr="007A3093" w:rsidRDefault="00504A4D" w:rsidP="00025352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24085"/>
            <wp:effectExtent l="0" t="0" r="3175" b="0"/>
            <wp:docPr id="2" name="Рисунок 2" descr="http://www.playcast.ru/uploads/2015/10/12/154297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10/12/154297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A4D" w:rsidRPr="007A3093" w:rsidSect="007A3093">
      <w:headerReference w:type="default" r:id="rId9"/>
      <w:pgSz w:w="11906" w:h="16838"/>
      <w:pgMar w:top="851" w:right="707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1C" w:rsidRDefault="004E2B1C" w:rsidP="00D01954">
      <w:pPr>
        <w:spacing w:after="0" w:line="240" w:lineRule="auto"/>
      </w:pPr>
      <w:r>
        <w:separator/>
      </w:r>
    </w:p>
  </w:endnote>
  <w:endnote w:type="continuationSeparator" w:id="1">
    <w:p w:rsidR="004E2B1C" w:rsidRDefault="004E2B1C" w:rsidP="00D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1C" w:rsidRDefault="004E2B1C" w:rsidP="00D01954">
      <w:pPr>
        <w:spacing w:after="0" w:line="240" w:lineRule="auto"/>
      </w:pPr>
      <w:r>
        <w:separator/>
      </w:r>
    </w:p>
  </w:footnote>
  <w:footnote w:type="continuationSeparator" w:id="1">
    <w:p w:rsidR="004E2B1C" w:rsidRDefault="004E2B1C" w:rsidP="00D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54" w:rsidRPr="00D01954" w:rsidRDefault="00D01954" w:rsidP="00D01954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D01954">
      <w:rPr>
        <w:rFonts w:ascii="Times New Roman" w:hAnsi="Times New Roman" w:cs="Times New Roman"/>
        <w:b/>
        <w:sz w:val="24"/>
        <w:szCs w:val="24"/>
      </w:rPr>
      <w:t>МБДОУ детский сад №2 «Красная Шапочка»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7935"/>
    <w:multiLevelType w:val="multilevel"/>
    <w:tmpl w:val="605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22EA8"/>
    <w:multiLevelType w:val="multilevel"/>
    <w:tmpl w:val="55586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093"/>
    <w:rsid w:val="00025352"/>
    <w:rsid w:val="004E2B1C"/>
    <w:rsid w:val="00504A4D"/>
    <w:rsid w:val="007A3093"/>
    <w:rsid w:val="00836FFA"/>
    <w:rsid w:val="00A151B5"/>
    <w:rsid w:val="00B36F85"/>
    <w:rsid w:val="00B62FC5"/>
    <w:rsid w:val="00D0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0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1954"/>
  </w:style>
  <w:style w:type="paragraph" w:styleId="a6">
    <w:name w:val="footer"/>
    <w:basedOn w:val="a"/>
    <w:link w:val="a7"/>
    <w:uiPriority w:val="99"/>
    <w:semiHidden/>
    <w:unhideWhenUsed/>
    <w:rsid w:val="00D0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1954"/>
  </w:style>
  <w:style w:type="paragraph" w:styleId="a8">
    <w:name w:val="Balloon Text"/>
    <w:basedOn w:val="a"/>
    <w:link w:val="a9"/>
    <w:uiPriority w:val="99"/>
    <w:semiHidden/>
    <w:unhideWhenUsed/>
    <w:rsid w:val="00D0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</dc:creator>
  <cp:keywords/>
  <dc:description/>
  <cp:lastModifiedBy>1111</cp:lastModifiedBy>
  <cp:revision>3</cp:revision>
  <dcterms:created xsi:type="dcterms:W3CDTF">2016-10-26T05:00:00Z</dcterms:created>
  <dcterms:modified xsi:type="dcterms:W3CDTF">2017-03-26T17:30:00Z</dcterms:modified>
</cp:coreProperties>
</file>